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1AEA" w:rsidRPr="00824DD5" w:rsidRDefault="004B7146" w:rsidP="00A8379B">
      <w:pPr>
        <w:pStyle w:val="1"/>
        <w:jc w:val="center"/>
        <w:rPr>
          <w:szCs w:val="28"/>
        </w:rPr>
      </w:pPr>
      <w:r>
        <w:rPr>
          <w:noProof/>
        </w:rPr>
        <w:drawing>
          <wp:anchor distT="0" distB="0" distL="114300" distR="114300" simplePos="0" relativeHeight="251657728" behindDoc="1" locked="0" layoutInCell="1" allowOverlap="1">
            <wp:simplePos x="0" y="0"/>
            <wp:positionH relativeFrom="column">
              <wp:posOffset>2743200</wp:posOffset>
            </wp:positionH>
            <wp:positionV relativeFrom="paragraph">
              <wp:posOffset>-233680</wp:posOffset>
            </wp:positionV>
            <wp:extent cx="514350" cy="561975"/>
            <wp:effectExtent l="0" t="0" r="0" b="0"/>
            <wp:wrapTight wrapText="bothSides">
              <wp:wrapPolygon edited="0">
                <wp:start x="0" y="0"/>
                <wp:lineTo x="0" y="21234"/>
                <wp:lineTo x="20800" y="21234"/>
                <wp:lineTo x="20800" y="0"/>
                <wp:lineTo x="0" y="0"/>
              </wp:wrapPolygon>
            </wp:wrapTight>
            <wp:docPr id="2" name="Рисунок 2" descr="http://mail.pyadm.ru/../WINDOWS/Рабочий%20стол/Герб%20город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http://mail.pyadm.ru/../WINDOWS/Рабочий%20стол/Герб%20города.jpg"/>
                    <pic:cNvPicPr>
                      <a:picLocks noChangeAspect="1" noChangeArrowheads="1"/>
                    </pic:cNvPicPr>
                  </pic:nvPicPr>
                  <pic:blipFill>
                    <a:blip r:embed="rId8">
                      <a:lum bright="20000" contrast="20000"/>
                      <a:grayscl/>
                      <a:extLst>
                        <a:ext uri="{28A0092B-C50C-407E-A947-70E740481C1C}">
                          <a14:useLocalDpi xmlns:a14="http://schemas.microsoft.com/office/drawing/2010/main" val="0"/>
                        </a:ext>
                      </a:extLst>
                    </a:blip>
                    <a:srcRect/>
                    <a:stretch>
                      <a:fillRect/>
                    </a:stretch>
                  </pic:blipFill>
                  <pic:spPr bwMode="auto">
                    <a:xfrm>
                      <a:off x="0" y="0"/>
                      <a:ext cx="514350" cy="561975"/>
                    </a:xfrm>
                    <a:prstGeom prst="rect">
                      <a:avLst/>
                    </a:prstGeom>
                    <a:noFill/>
                  </pic:spPr>
                </pic:pic>
              </a:graphicData>
            </a:graphic>
            <wp14:sizeRelH relativeFrom="page">
              <wp14:pctWidth>0</wp14:pctWidth>
            </wp14:sizeRelH>
            <wp14:sizeRelV relativeFrom="page">
              <wp14:pctHeight>0</wp14:pctHeight>
            </wp14:sizeRelV>
          </wp:anchor>
        </w:drawing>
      </w:r>
    </w:p>
    <w:p w:rsidR="00491AEA" w:rsidRPr="008E4515" w:rsidRDefault="00491AEA" w:rsidP="008E4515"/>
    <w:p w:rsidR="00491AEA" w:rsidRPr="00F8386C" w:rsidRDefault="00491AEA" w:rsidP="00A3544C">
      <w:pPr>
        <w:pStyle w:val="1"/>
        <w:jc w:val="center"/>
        <w:rPr>
          <w:rFonts w:ascii="Times New Roman" w:hAnsi="Times New Roman" w:cs="Times New Roman"/>
          <w:b/>
        </w:rPr>
      </w:pPr>
      <w:r w:rsidRPr="00F8386C">
        <w:rPr>
          <w:rFonts w:ascii="Times New Roman" w:hAnsi="Times New Roman" w:cs="Times New Roman"/>
          <w:b/>
        </w:rPr>
        <w:t>Ханты-Мансийский автономный округ-Югра</w:t>
      </w:r>
    </w:p>
    <w:p w:rsidR="00491AEA" w:rsidRPr="00F8386C" w:rsidRDefault="00491AEA" w:rsidP="00A3544C">
      <w:pPr>
        <w:pStyle w:val="1"/>
        <w:jc w:val="center"/>
        <w:rPr>
          <w:rFonts w:ascii="Times New Roman" w:hAnsi="Times New Roman" w:cs="Times New Roman"/>
          <w:b/>
        </w:rPr>
      </w:pPr>
      <w:r w:rsidRPr="00F8386C">
        <w:rPr>
          <w:rFonts w:ascii="Times New Roman" w:hAnsi="Times New Roman" w:cs="Times New Roman"/>
          <w:b/>
        </w:rPr>
        <w:t>муниципальное образование</w:t>
      </w:r>
    </w:p>
    <w:p w:rsidR="00491AEA" w:rsidRPr="00F8386C" w:rsidRDefault="00491AEA" w:rsidP="00A3544C">
      <w:pPr>
        <w:pStyle w:val="1"/>
        <w:jc w:val="center"/>
        <w:rPr>
          <w:rFonts w:ascii="Times New Roman" w:hAnsi="Times New Roman" w:cs="Times New Roman"/>
          <w:b/>
        </w:rPr>
      </w:pPr>
      <w:r w:rsidRPr="00F8386C">
        <w:rPr>
          <w:rFonts w:ascii="Times New Roman" w:hAnsi="Times New Roman" w:cs="Times New Roman"/>
          <w:b/>
        </w:rPr>
        <w:t>городской округ город Пыть-Ях</w:t>
      </w:r>
    </w:p>
    <w:p w:rsidR="00491AEA" w:rsidRPr="00F8386C" w:rsidRDefault="00491AEA" w:rsidP="00A3544C">
      <w:pPr>
        <w:pStyle w:val="4"/>
        <w:spacing w:before="0" w:after="0"/>
        <w:jc w:val="center"/>
        <w:rPr>
          <w:sz w:val="40"/>
          <w:szCs w:val="40"/>
        </w:rPr>
      </w:pPr>
      <w:r w:rsidRPr="00F8386C">
        <w:rPr>
          <w:sz w:val="40"/>
          <w:szCs w:val="40"/>
        </w:rPr>
        <w:t>ДУМА ГОРОДА ПЫТЬ-ЯХА</w:t>
      </w:r>
    </w:p>
    <w:p w:rsidR="00491AEA" w:rsidRPr="00A8379B" w:rsidRDefault="00904D90" w:rsidP="00A3544C">
      <w:pPr>
        <w:jc w:val="center"/>
        <w:rPr>
          <w:b/>
          <w:sz w:val="24"/>
          <w:szCs w:val="24"/>
        </w:rPr>
      </w:pPr>
      <w:r>
        <w:rPr>
          <w:b/>
          <w:sz w:val="24"/>
          <w:szCs w:val="24"/>
        </w:rPr>
        <w:t>шес</w:t>
      </w:r>
      <w:r w:rsidR="00491AEA" w:rsidRPr="00A8379B">
        <w:rPr>
          <w:b/>
          <w:sz w:val="24"/>
          <w:szCs w:val="24"/>
        </w:rPr>
        <w:t>того созыва</w:t>
      </w:r>
    </w:p>
    <w:p w:rsidR="00491AEA" w:rsidRPr="00F8386C" w:rsidRDefault="00491AEA" w:rsidP="00A3544C">
      <w:pPr>
        <w:jc w:val="center"/>
        <w:rPr>
          <w:sz w:val="16"/>
          <w:szCs w:val="16"/>
        </w:rPr>
      </w:pPr>
    </w:p>
    <w:p w:rsidR="00491AEA" w:rsidRPr="00F8386C" w:rsidRDefault="00491AEA" w:rsidP="00A3544C">
      <w:pPr>
        <w:pStyle w:val="3"/>
        <w:ind w:left="0"/>
        <w:jc w:val="center"/>
        <w:rPr>
          <w:b/>
          <w:sz w:val="40"/>
          <w:szCs w:val="40"/>
        </w:rPr>
      </w:pPr>
      <w:r w:rsidRPr="00F8386C">
        <w:rPr>
          <w:b/>
          <w:sz w:val="40"/>
          <w:szCs w:val="40"/>
        </w:rPr>
        <w:t>РЕШЕНИЕ</w:t>
      </w:r>
    </w:p>
    <w:p w:rsidR="00491AEA" w:rsidRPr="00824DD5" w:rsidRDefault="00491AEA" w:rsidP="00A3544C">
      <w:pPr>
        <w:jc w:val="center"/>
        <w:rPr>
          <w:sz w:val="28"/>
          <w:szCs w:val="28"/>
        </w:rPr>
      </w:pPr>
    </w:p>
    <w:p w:rsidR="00066181" w:rsidRDefault="00066181" w:rsidP="00066181">
      <w:pPr>
        <w:tabs>
          <w:tab w:val="left" w:pos="0"/>
        </w:tabs>
        <w:jc w:val="both"/>
        <w:rPr>
          <w:b/>
          <w:sz w:val="28"/>
          <w:szCs w:val="28"/>
        </w:rPr>
      </w:pPr>
      <w:r>
        <w:rPr>
          <w:b/>
          <w:sz w:val="28"/>
          <w:szCs w:val="28"/>
        </w:rPr>
        <w:t xml:space="preserve">от </w:t>
      </w:r>
      <w:r w:rsidR="00031750">
        <w:rPr>
          <w:b/>
          <w:sz w:val="28"/>
          <w:szCs w:val="28"/>
        </w:rPr>
        <w:t>25.09.2018</w:t>
      </w:r>
      <w:r>
        <w:rPr>
          <w:b/>
          <w:sz w:val="28"/>
          <w:szCs w:val="28"/>
        </w:rPr>
        <w:tab/>
      </w:r>
      <w:r>
        <w:rPr>
          <w:b/>
          <w:sz w:val="28"/>
          <w:szCs w:val="28"/>
        </w:rPr>
        <w:tab/>
      </w:r>
      <w:r>
        <w:rPr>
          <w:b/>
          <w:sz w:val="28"/>
          <w:szCs w:val="28"/>
        </w:rPr>
        <w:tab/>
      </w:r>
      <w:r>
        <w:rPr>
          <w:b/>
          <w:sz w:val="28"/>
          <w:szCs w:val="28"/>
        </w:rPr>
        <w:tab/>
        <w:t xml:space="preserve">                      </w:t>
      </w:r>
      <w:r w:rsidR="00565D47">
        <w:rPr>
          <w:b/>
          <w:sz w:val="28"/>
          <w:szCs w:val="28"/>
        </w:rPr>
        <w:t xml:space="preserve">                               п</w:t>
      </w:r>
      <w:r>
        <w:rPr>
          <w:b/>
          <w:sz w:val="28"/>
          <w:szCs w:val="28"/>
        </w:rPr>
        <w:t>роект</w:t>
      </w:r>
      <w:r w:rsidR="00031750">
        <w:rPr>
          <w:b/>
          <w:sz w:val="28"/>
          <w:szCs w:val="28"/>
        </w:rPr>
        <w:t xml:space="preserve"> №1</w:t>
      </w:r>
      <w:r>
        <w:rPr>
          <w:b/>
          <w:sz w:val="28"/>
          <w:szCs w:val="28"/>
        </w:rPr>
        <w:t xml:space="preserve"> </w:t>
      </w:r>
    </w:p>
    <w:p w:rsidR="00066181" w:rsidRPr="003B144A" w:rsidRDefault="00066181" w:rsidP="00066181">
      <w:pPr>
        <w:ind w:left="4480" w:hanging="4480"/>
        <w:rPr>
          <w:b/>
          <w:bCs/>
          <w:sz w:val="28"/>
        </w:rPr>
      </w:pPr>
    </w:p>
    <w:p w:rsidR="00066181" w:rsidRPr="003B144A" w:rsidRDefault="00066181" w:rsidP="00066181">
      <w:pPr>
        <w:ind w:left="4480" w:hanging="4480"/>
        <w:rPr>
          <w:b/>
          <w:bCs/>
          <w:sz w:val="28"/>
        </w:rPr>
      </w:pPr>
      <w:r w:rsidRPr="003B144A">
        <w:rPr>
          <w:b/>
          <w:bCs/>
          <w:sz w:val="28"/>
        </w:rPr>
        <w:t xml:space="preserve">Об исполнении бюджета города </w:t>
      </w:r>
      <w:r>
        <w:rPr>
          <w:b/>
          <w:bCs/>
          <w:sz w:val="28"/>
        </w:rPr>
        <w:tab/>
      </w:r>
      <w:r>
        <w:rPr>
          <w:b/>
          <w:bCs/>
          <w:sz w:val="28"/>
        </w:rPr>
        <w:tab/>
      </w:r>
      <w:r>
        <w:rPr>
          <w:b/>
          <w:bCs/>
          <w:sz w:val="28"/>
        </w:rPr>
        <w:tab/>
      </w:r>
      <w:r>
        <w:rPr>
          <w:b/>
          <w:bCs/>
          <w:sz w:val="28"/>
        </w:rPr>
        <w:tab/>
      </w:r>
      <w:r>
        <w:rPr>
          <w:b/>
          <w:bCs/>
          <w:sz w:val="28"/>
        </w:rPr>
        <w:tab/>
      </w:r>
      <w:r>
        <w:rPr>
          <w:b/>
          <w:bCs/>
          <w:sz w:val="28"/>
        </w:rPr>
        <w:tab/>
      </w:r>
    </w:p>
    <w:p w:rsidR="00066181" w:rsidRPr="003B144A" w:rsidRDefault="00066181" w:rsidP="00066181">
      <w:pPr>
        <w:ind w:left="4480" w:hanging="4480"/>
        <w:rPr>
          <w:b/>
          <w:bCs/>
          <w:sz w:val="28"/>
        </w:rPr>
      </w:pPr>
      <w:r w:rsidRPr="003B144A">
        <w:rPr>
          <w:b/>
          <w:bCs/>
          <w:sz w:val="28"/>
        </w:rPr>
        <w:t xml:space="preserve">Пыть-Яха за </w:t>
      </w:r>
      <w:r w:rsidR="00B05CBE">
        <w:rPr>
          <w:b/>
          <w:bCs/>
          <w:sz w:val="28"/>
        </w:rPr>
        <w:t xml:space="preserve">1 </w:t>
      </w:r>
      <w:r w:rsidR="00184FFA">
        <w:rPr>
          <w:b/>
          <w:bCs/>
          <w:sz w:val="28"/>
        </w:rPr>
        <w:t>полугодие</w:t>
      </w:r>
      <w:r w:rsidR="00B05CBE">
        <w:rPr>
          <w:b/>
          <w:bCs/>
          <w:sz w:val="28"/>
        </w:rPr>
        <w:t xml:space="preserve"> </w:t>
      </w:r>
      <w:r w:rsidRPr="003B144A">
        <w:rPr>
          <w:b/>
          <w:bCs/>
          <w:sz w:val="28"/>
        </w:rPr>
        <w:t>20</w:t>
      </w:r>
      <w:r>
        <w:rPr>
          <w:b/>
          <w:bCs/>
          <w:sz w:val="28"/>
        </w:rPr>
        <w:t>1</w:t>
      </w:r>
      <w:r w:rsidR="00B05CBE">
        <w:rPr>
          <w:b/>
          <w:bCs/>
          <w:sz w:val="28"/>
        </w:rPr>
        <w:t>8</w:t>
      </w:r>
      <w:r w:rsidRPr="003B144A">
        <w:rPr>
          <w:b/>
          <w:bCs/>
          <w:sz w:val="28"/>
        </w:rPr>
        <w:t xml:space="preserve"> год</w:t>
      </w:r>
      <w:r>
        <w:rPr>
          <w:b/>
          <w:bCs/>
          <w:sz w:val="28"/>
        </w:rPr>
        <w:t>а</w:t>
      </w:r>
    </w:p>
    <w:p w:rsidR="00066181" w:rsidRDefault="00066181" w:rsidP="00066181">
      <w:pPr>
        <w:pStyle w:val="21"/>
        <w:rPr>
          <w:rFonts w:ascii="Times New Roman" w:hAnsi="Times New Roman" w:cs="Times New Roman"/>
          <w:sz w:val="28"/>
          <w:szCs w:val="28"/>
        </w:rPr>
      </w:pPr>
    </w:p>
    <w:p w:rsidR="00066181" w:rsidRPr="008F69FE" w:rsidRDefault="00066181" w:rsidP="00066181">
      <w:pPr>
        <w:pStyle w:val="21"/>
        <w:rPr>
          <w:rFonts w:ascii="Times New Roman" w:hAnsi="Times New Roman" w:cs="Times New Roman"/>
          <w:sz w:val="28"/>
          <w:szCs w:val="28"/>
        </w:rPr>
      </w:pPr>
      <w:r w:rsidRPr="009829C7">
        <w:rPr>
          <w:rFonts w:ascii="Times New Roman" w:hAnsi="Times New Roman" w:cs="Times New Roman"/>
          <w:sz w:val="28"/>
          <w:szCs w:val="28"/>
        </w:rPr>
        <w:tab/>
      </w:r>
      <w:r w:rsidRPr="008F69FE">
        <w:rPr>
          <w:rFonts w:ascii="Times New Roman" w:hAnsi="Times New Roman" w:cs="Times New Roman"/>
          <w:sz w:val="28"/>
          <w:szCs w:val="28"/>
        </w:rPr>
        <w:t>В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w:t>
      </w:r>
      <w:r>
        <w:rPr>
          <w:rFonts w:ascii="Times New Roman" w:hAnsi="Times New Roman" w:cs="Times New Roman"/>
          <w:sz w:val="28"/>
          <w:szCs w:val="28"/>
        </w:rPr>
        <w:t>, Уставом города Пыть-Яха</w:t>
      </w:r>
      <w:r w:rsidRPr="008F69FE">
        <w:rPr>
          <w:rFonts w:ascii="Times New Roman" w:hAnsi="Times New Roman" w:cs="Times New Roman"/>
          <w:sz w:val="28"/>
          <w:szCs w:val="28"/>
        </w:rPr>
        <w:t xml:space="preserve">, Положением о бюджетном процессе в муниципальном образовании городской округ город Пыть-Ях, утвержденным решением Думы города Пыть-Яха </w:t>
      </w:r>
      <w:r w:rsidRPr="002C0530">
        <w:rPr>
          <w:rFonts w:ascii="Times New Roman" w:hAnsi="Times New Roman" w:cs="Times New Roman"/>
          <w:sz w:val="28"/>
          <w:szCs w:val="28"/>
        </w:rPr>
        <w:t>от 21.03.2014 № 258</w:t>
      </w:r>
      <w:r w:rsidRPr="002C0530">
        <w:rPr>
          <w:rFonts w:ascii="Times New Roman" w:hAnsi="Times New Roman" w:cs="Times New Roman"/>
          <w:sz w:val="28"/>
        </w:rPr>
        <w:t>,</w:t>
      </w:r>
      <w:r w:rsidRPr="002C0530">
        <w:rPr>
          <w:rFonts w:ascii="Times New Roman" w:hAnsi="Times New Roman" w:cs="Times New Roman"/>
          <w:sz w:val="28"/>
          <w:szCs w:val="28"/>
        </w:rPr>
        <w:t xml:space="preserve"> Дума</w:t>
      </w:r>
      <w:r w:rsidRPr="008F69FE">
        <w:rPr>
          <w:rFonts w:ascii="Times New Roman" w:hAnsi="Times New Roman" w:cs="Times New Roman"/>
          <w:sz w:val="28"/>
          <w:szCs w:val="28"/>
        </w:rPr>
        <w:t xml:space="preserve"> города</w:t>
      </w:r>
    </w:p>
    <w:p w:rsidR="00066181" w:rsidRPr="003B144A" w:rsidRDefault="00066181" w:rsidP="00066181">
      <w:pPr>
        <w:ind w:left="80"/>
        <w:jc w:val="both"/>
        <w:rPr>
          <w:sz w:val="28"/>
        </w:rPr>
      </w:pPr>
    </w:p>
    <w:p w:rsidR="00066181" w:rsidRDefault="00066181" w:rsidP="00066181">
      <w:pPr>
        <w:ind w:left="80"/>
        <w:jc w:val="center"/>
        <w:rPr>
          <w:b/>
          <w:sz w:val="28"/>
        </w:rPr>
      </w:pPr>
      <w:r w:rsidRPr="003B144A">
        <w:rPr>
          <w:b/>
          <w:sz w:val="28"/>
        </w:rPr>
        <w:t>РЕШИЛА:</w:t>
      </w:r>
    </w:p>
    <w:p w:rsidR="00066181" w:rsidRDefault="00066181" w:rsidP="00066181">
      <w:pPr>
        <w:ind w:left="80"/>
        <w:jc w:val="center"/>
        <w:rPr>
          <w:b/>
          <w:sz w:val="28"/>
        </w:rPr>
      </w:pPr>
    </w:p>
    <w:p w:rsidR="00656620" w:rsidRDefault="00656620" w:rsidP="00656620">
      <w:pPr>
        <w:ind w:firstLine="567"/>
        <w:jc w:val="both"/>
        <w:rPr>
          <w:sz w:val="28"/>
        </w:rPr>
      </w:pPr>
      <w:r>
        <w:rPr>
          <w:sz w:val="28"/>
        </w:rPr>
        <w:t>1.</w:t>
      </w:r>
      <w:r>
        <w:rPr>
          <w:sz w:val="28"/>
        </w:rPr>
        <w:tab/>
        <w:t>Принять к сведению</w:t>
      </w:r>
      <w:r w:rsidR="00565D47">
        <w:rPr>
          <w:sz w:val="28"/>
        </w:rPr>
        <w:t>:</w:t>
      </w:r>
      <w:r>
        <w:rPr>
          <w:sz w:val="28"/>
        </w:rPr>
        <w:t xml:space="preserve"> </w:t>
      </w:r>
    </w:p>
    <w:p w:rsidR="00656620" w:rsidRDefault="00656620" w:rsidP="00656620">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rPr>
        <w:t>1.1.</w:t>
      </w:r>
      <w:r>
        <w:rPr>
          <w:rFonts w:ascii="Times New Roman" w:hAnsi="Times New Roman" w:cs="Times New Roman"/>
          <w:sz w:val="28"/>
          <w:szCs w:val="28"/>
        </w:rPr>
        <w:tab/>
      </w:r>
      <w:r w:rsidRPr="004C327B">
        <w:rPr>
          <w:rFonts w:ascii="Times New Roman" w:hAnsi="Times New Roman" w:cs="Times New Roman"/>
          <w:sz w:val="28"/>
          <w:szCs w:val="28"/>
        </w:rPr>
        <w:t xml:space="preserve">Отчет об исполнении бюджета муниципального образования городской округ город Пыть-Ях за </w:t>
      </w:r>
      <w:r w:rsidR="00B05CBE">
        <w:rPr>
          <w:rFonts w:ascii="Times New Roman" w:hAnsi="Times New Roman" w:cs="Times New Roman"/>
          <w:sz w:val="28"/>
          <w:szCs w:val="28"/>
        </w:rPr>
        <w:t xml:space="preserve">1 </w:t>
      </w:r>
      <w:r w:rsidR="00184FFA">
        <w:rPr>
          <w:rFonts w:ascii="Times New Roman" w:hAnsi="Times New Roman" w:cs="Times New Roman"/>
          <w:sz w:val="28"/>
          <w:szCs w:val="28"/>
        </w:rPr>
        <w:t>полугодие</w:t>
      </w:r>
      <w:r w:rsidRPr="004C327B">
        <w:rPr>
          <w:rFonts w:ascii="Times New Roman" w:hAnsi="Times New Roman" w:cs="Times New Roman"/>
          <w:sz w:val="28"/>
          <w:szCs w:val="28"/>
        </w:rPr>
        <w:t xml:space="preserve"> 201</w:t>
      </w:r>
      <w:r w:rsidR="00B05CBE">
        <w:rPr>
          <w:rFonts w:ascii="Times New Roman" w:hAnsi="Times New Roman" w:cs="Times New Roman"/>
          <w:sz w:val="28"/>
          <w:szCs w:val="28"/>
        </w:rPr>
        <w:t>8</w:t>
      </w:r>
      <w:r w:rsidRPr="004C327B">
        <w:rPr>
          <w:rFonts w:ascii="Times New Roman" w:hAnsi="Times New Roman" w:cs="Times New Roman"/>
          <w:sz w:val="28"/>
          <w:szCs w:val="28"/>
        </w:rPr>
        <w:t xml:space="preserve"> года</w:t>
      </w:r>
      <w:r>
        <w:rPr>
          <w:rFonts w:ascii="Times New Roman" w:hAnsi="Times New Roman" w:cs="Times New Roman"/>
          <w:sz w:val="28"/>
          <w:szCs w:val="28"/>
        </w:rPr>
        <w:t>:</w:t>
      </w:r>
    </w:p>
    <w:p w:rsidR="00656620" w:rsidRPr="00246309" w:rsidRDefault="00656620" w:rsidP="00656620">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rPr>
        <w:t>-</w:t>
      </w:r>
      <w:r w:rsidRPr="004C327B">
        <w:rPr>
          <w:rFonts w:ascii="Times New Roman" w:hAnsi="Times New Roman" w:cs="Times New Roman"/>
          <w:sz w:val="28"/>
          <w:szCs w:val="28"/>
        </w:rPr>
        <w:t xml:space="preserve"> </w:t>
      </w:r>
      <w:r w:rsidRPr="00246309">
        <w:rPr>
          <w:rFonts w:ascii="Times New Roman" w:hAnsi="Times New Roman" w:cs="Times New Roman"/>
          <w:sz w:val="28"/>
          <w:szCs w:val="28"/>
        </w:rPr>
        <w:t xml:space="preserve">по доходам в сумме </w:t>
      </w:r>
      <w:r w:rsidR="00184FFA">
        <w:rPr>
          <w:rFonts w:ascii="Times New Roman" w:hAnsi="Times New Roman" w:cs="Times New Roman"/>
          <w:sz w:val="28"/>
          <w:szCs w:val="28"/>
        </w:rPr>
        <w:t>1 540 901 283,95</w:t>
      </w:r>
      <w:r w:rsidR="00184FFA" w:rsidRPr="00246309">
        <w:rPr>
          <w:rFonts w:ascii="Times New Roman" w:hAnsi="Times New Roman" w:cs="Times New Roman"/>
          <w:sz w:val="28"/>
          <w:szCs w:val="28"/>
        </w:rPr>
        <w:t xml:space="preserve"> </w:t>
      </w:r>
      <w:r w:rsidRPr="00246309">
        <w:rPr>
          <w:rFonts w:ascii="Times New Roman" w:hAnsi="Times New Roman" w:cs="Times New Roman"/>
          <w:sz w:val="28"/>
          <w:szCs w:val="28"/>
        </w:rPr>
        <w:t>рублей;</w:t>
      </w:r>
    </w:p>
    <w:p w:rsidR="00656620" w:rsidRDefault="00656620" w:rsidP="00656620">
      <w:pPr>
        <w:pStyle w:val="ConsPlusNormal"/>
        <w:widowControl/>
        <w:ind w:firstLine="567"/>
        <w:jc w:val="both"/>
        <w:rPr>
          <w:rFonts w:ascii="Times New Roman" w:hAnsi="Times New Roman" w:cs="Times New Roman"/>
          <w:sz w:val="28"/>
          <w:szCs w:val="28"/>
        </w:rPr>
      </w:pPr>
      <w:r w:rsidRPr="00246309">
        <w:rPr>
          <w:rFonts w:ascii="Times New Roman" w:hAnsi="Times New Roman" w:cs="Times New Roman"/>
          <w:sz w:val="28"/>
          <w:szCs w:val="28"/>
        </w:rPr>
        <w:t xml:space="preserve">- по расходам в сумме </w:t>
      </w:r>
      <w:r w:rsidR="00184FFA">
        <w:rPr>
          <w:rFonts w:ascii="Times New Roman" w:hAnsi="Times New Roman" w:cs="Times New Roman"/>
          <w:sz w:val="28"/>
          <w:szCs w:val="28"/>
        </w:rPr>
        <w:t xml:space="preserve">1 495 264 851,51 </w:t>
      </w:r>
      <w:r w:rsidRPr="00246309">
        <w:rPr>
          <w:rFonts w:ascii="Times New Roman" w:hAnsi="Times New Roman" w:cs="Times New Roman"/>
          <w:sz w:val="28"/>
          <w:szCs w:val="28"/>
        </w:rPr>
        <w:t>рублей</w:t>
      </w:r>
      <w:r>
        <w:rPr>
          <w:rFonts w:ascii="Times New Roman" w:hAnsi="Times New Roman" w:cs="Times New Roman"/>
          <w:sz w:val="28"/>
          <w:szCs w:val="28"/>
        </w:rPr>
        <w:t>;</w:t>
      </w:r>
    </w:p>
    <w:p w:rsidR="00656620" w:rsidRPr="004C327B" w:rsidRDefault="00656620" w:rsidP="00656620">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rPr>
        <w:t>-</w:t>
      </w:r>
      <w:r w:rsidRPr="004C327B">
        <w:rPr>
          <w:rFonts w:ascii="Times New Roman" w:hAnsi="Times New Roman" w:cs="Times New Roman"/>
          <w:sz w:val="28"/>
          <w:szCs w:val="28"/>
        </w:rPr>
        <w:t xml:space="preserve"> </w:t>
      </w:r>
      <w:r w:rsidR="00184FFA">
        <w:rPr>
          <w:rFonts w:ascii="Times New Roman" w:hAnsi="Times New Roman" w:cs="Times New Roman"/>
          <w:sz w:val="28"/>
          <w:szCs w:val="28"/>
        </w:rPr>
        <w:t>про</w:t>
      </w:r>
      <w:r w:rsidR="00B05CBE">
        <w:rPr>
          <w:rFonts w:ascii="Times New Roman" w:hAnsi="Times New Roman" w:cs="Times New Roman"/>
          <w:sz w:val="28"/>
          <w:szCs w:val="28"/>
        </w:rPr>
        <w:t>ф</w:t>
      </w:r>
      <w:r w:rsidRPr="004C327B">
        <w:rPr>
          <w:rFonts w:ascii="Times New Roman" w:hAnsi="Times New Roman" w:cs="Times New Roman"/>
          <w:sz w:val="28"/>
          <w:szCs w:val="28"/>
        </w:rPr>
        <w:t xml:space="preserve">ицит бюджет в сумме </w:t>
      </w:r>
      <w:r w:rsidR="00184FFA">
        <w:rPr>
          <w:rFonts w:ascii="Times New Roman" w:hAnsi="Times New Roman" w:cs="Times New Roman"/>
          <w:sz w:val="28"/>
          <w:szCs w:val="28"/>
        </w:rPr>
        <w:t>45 636 432,44</w:t>
      </w:r>
      <w:r w:rsidR="00184FFA" w:rsidRPr="004C327B">
        <w:rPr>
          <w:rFonts w:ascii="Times New Roman" w:hAnsi="Times New Roman" w:cs="Times New Roman"/>
          <w:sz w:val="28"/>
          <w:szCs w:val="28"/>
        </w:rPr>
        <w:t xml:space="preserve"> </w:t>
      </w:r>
      <w:r w:rsidRPr="004C327B">
        <w:rPr>
          <w:rFonts w:ascii="Times New Roman" w:hAnsi="Times New Roman" w:cs="Times New Roman"/>
          <w:sz w:val="28"/>
          <w:szCs w:val="28"/>
        </w:rPr>
        <w:t>рубл</w:t>
      </w:r>
      <w:r>
        <w:rPr>
          <w:rFonts w:ascii="Times New Roman" w:hAnsi="Times New Roman" w:cs="Times New Roman"/>
          <w:sz w:val="28"/>
          <w:szCs w:val="28"/>
        </w:rPr>
        <w:t>ей</w:t>
      </w:r>
      <w:r w:rsidRPr="004C327B">
        <w:rPr>
          <w:rFonts w:ascii="Times New Roman" w:hAnsi="Times New Roman" w:cs="Times New Roman"/>
          <w:sz w:val="28"/>
          <w:szCs w:val="28"/>
        </w:rPr>
        <w:t>.</w:t>
      </w:r>
    </w:p>
    <w:p w:rsidR="00656620" w:rsidRPr="004C327B" w:rsidRDefault="00656620" w:rsidP="00656620">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rPr>
        <w:t>1.2.</w:t>
      </w:r>
      <w:r>
        <w:rPr>
          <w:rFonts w:ascii="Times New Roman" w:hAnsi="Times New Roman" w:cs="Times New Roman"/>
          <w:sz w:val="28"/>
          <w:szCs w:val="28"/>
        </w:rPr>
        <w:tab/>
      </w:r>
      <w:r w:rsidRPr="004C327B">
        <w:rPr>
          <w:rFonts w:ascii="Times New Roman" w:hAnsi="Times New Roman" w:cs="Times New Roman"/>
          <w:sz w:val="28"/>
          <w:szCs w:val="28"/>
        </w:rPr>
        <w:t xml:space="preserve">Показатели исполнения бюджета муниципального образования городской округ город Пыть-Ях за </w:t>
      </w:r>
      <w:r w:rsidR="00B05CBE">
        <w:rPr>
          <w:rFonts w:ascii="Times New Roman" w:hAnsi="Times New Roman" w:cs="Times New Roman"/>
          <w:sz w:val="28"/>
          <w:szCs w:val="28"/>
        </w:rPr>
        <w:t xml:space="preserve">1 </w:t>
      </w:r>
      <w:r w:rsidR="00184FFA">
        <w:rPr>
          <w:rFonts w:ascii="Times New Roman" w:hAnsi="Times New Roman" w:cs="Times New Roman"/>
          <w:sz w:val="28"/>
          <w:szCs w:val="28"/>
        </w:rPr>
        <w:t>полугодие</w:t>
      </w:r>
      <w:r w:rsidRPr="004C327B">
        <w:rPr>
          <w:rFonts w:ascii="Times New Roman" w:hAnsi="Times New Roman" w:cs="Times New Roman"/>
          <w:sz w:val="28"/>
          <w:szCs w:val="28"/>
        </w:rPr>
        <w:t xml:space="preserve"> 201</w:t>
      </w:r>
      <w:r w:rsidR="00B05CBE">
        <w:rPr>
          <w:rFonts w:ascii="Times New Roman" w:hAnsi="Times New Roman" w:cs="Times New Roman"/>
          <w:sz w:val="28"/>
          <w:szCs w:val="28"/>
        </w:rPr>
        <w:t>8</w:t>
      </w:r>
      <w:r w:rsidRPr="004C327B">
        <w:rPr>
          <w:rFonts w:ascii="Times New Roman" w:hAnsi="Times New Roman" w:cs="Times New Roman"/>
          <w:sz w:val="28"/>
          <w:szCs w:val="28"/>
        </w:rPr>
        <w:t xml:space="preserve"> года:</w:t>
      </w:r>
    </w:p>
    <w:p w:rsidR="00656620" w:rsidRPr="00CD083E" w:rsidRDefault="00656620" w:rsidP="00656620">
      <w:pPr>
        <w:pStyle w:val="ConsPlusNormal"/>
        <w:widowControl/>
        <w:numPr>
          <w:ilvl w:val="0"/>
          <w:numId w:val="2"/>
        </w:numPr>
        <w:tabs>
          <w:tab w:val="clear" w:pos="1260"/>
          <w:tab w:val="left" w:pos="1080"/>
        </w:tabs>
        <w:ind w:left="0" w:firstLine="567"/>
        <w:jc w:val="both"/>
        <w:rPr>
          <w:rFonts w:ascii="Times New Roman" w:hAnsi="Times New Roman" w:cs="Times New Roman"/>
          <w:sz w:val="28"/>
          <w:szCs w:val="28"/>
        </w:rPr>
      </w:pPr>
      <w:r w:rsidRPr="00CD083E">
        <w:rPr>
          <w:rFonts w:ascii="Times New Roman" w:hAnsi="Times New Roman" w:cs="Times New Roman"/>
          <w:sz w:val="28"/>
          <w:szCs w:val="28"/>
        </w:rPr>
        <w:t xml:space="preserve">по доходам бюджета по кодам классификации доходов бюджетов согласно </w:t>
      </w:r>
      <w:r w:rsidR="00031750">
        <w:rPr>
          <w:rFonts w:ascii="Times New Roman" w:hAnsi="Times New Roman" w:cs="Times New Roman"/>
          <w:sz w:val="28"/>
          <w:szCs w:val="28"/>
        </w:rPr>
        <w:t>П</w:t>
      </w:r>
      <w:r w:rsidRPr="00CD083E">
        <w:rPr>
          <w:rFonts w:ascii="Times New Roman" w:hAnsi="Times New Roman" w:cs="Times New Roman"/>
          <w:sz w:val="28"/>
          <w:szCs w:val="28"/>
        </w:rPr>
        <w:t xml:space="preserve">риложению </w:t>
      </w:r>
      <w:r>
        <w:rPr>
          <w:rFonts w:ascii="Times New Roman" w:hAnsi="Times New Roman" w:cs="Times New Roman"/>
          <w:sz w:val="28"/>
          <w:szCs w:val="28"/>
        </w:rPr>
        <w:t xml:space="preserve">№ </w:t>
      </w:r>
      <w:r w:rsidRPr="00CD083E">
        <w:rPr>
          <w:rFonts w:ascii="Times New Roman" w:hAnsi="Times New Roman" w:cs="Times New Roman"/>
          <w:sz w:val="28"/>
          <w:szCs w:val="28"/>
        </w:rPr>
        <w:t>1</w:t>
      </w:r>
      <w:r w:rsidR="00031750">
        <w:rPr>
          <w:rFonts w:ascii="Times New Roman" w:hAnsi="Times New Roman" w:cs="Times New Roman"/>
          <w:sz w:val="28"/>
          <w:szCs w:val="28"/>
        </w:rPr>
        <w:t xml:space="preserve"> к настоящему решению</w:t>
      </w:r>
      <w:r w:rsidRPr="00CD083E">
        <w:rPr>
          <w:rFonts w:ascii="Times New Roman" w:hAnsi="Times New Roman" w:cs="Times New Roman"/>
          <w:sz w:val="28"/>
          <w:szCs w:val="28"/>
        </w:rPr>
        <w:t>;</w:t>
      </w:r>
    </w:p>
    <w:p w:rsidR="00656620" w:rsidRDefault="00656620" w:rsidP="00656620">
      <w:pPr>
        <w:pStyle w:val="ConsPlusNormal"/>
        <w:widowControl/>
        <w:numPr>
          <w:ilvl w:val="0"/>
          <w:numId w:val="2"/>
        </w:numPr>
        <w:tabs>
          <w:tab w:val="clear" w:pos="1260"/>
          <w:tab w:val="left" w:pos="1080"/>
        </w:tabs>
        <w:ind w:left="0" w:firstLine="567"/>
        <w:jc w:val="both"/>
        <w:rPr>
          <w:rFonts w:ascii="Times New Roman" w:hAnsi="Times New Roman" w:cs="Times New Roman"/>
          <w:sz w:val="28"/>
          <w:szCs w:val="28"/>
        </w:rPr>
      </w:pPr>
      <w:r w:rsidRPr="007C66E8">
        <w:rPr>
          <w:rFonts w:ascii="Times New Roman" w:hAnsi="Times New Roman" w:cs="Times New Roman"/>
          <w:sz w:val="28"/>
          <w:szCs w:val="28"/>
        </w:rPr>
        <w:t>по расходам бюджета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в ведомственной структуре расходов</w:t>
      </w:r>
      <w:r>
        <w:rPr>
          <w:rFonts w:ascii="Times New Roman" w:hAnsi="Times New Roman" w:cs="Times New Roman"/>
          <w:sz w:val="28"/>
          <w:szCs w:val="28"/>
        </w:rPr>
        <w:t xml:space="preserve"> </w:t>
      </w:r>
      <w:r w:rsidRPr="004C327B">
        <w:rPr>
          <w:rFonts w:ascii="Times New Roman" w:hAnsi="Times New Roman" w:cs="Times New Roman"/>
          <w:sz w:val="28"/>
          <w:szCs w:val="28"/>
        </w:rPr>
        <w:t xml:space="preserve">согласно </w:t>
      </w:r>
      <w:r>
        <w:rPr>
          <w:rFonts w:ascii="Times New Roman" w:hAnsi="Times New Roman" w:cs="Times New Roman"/>
          <w:sz w:val="28"/>
          <w:szCs w:val="28"/>
        </w:rPr>
        <w:br/>
      </w:r>
      <w:r w:rsidR="00031750">
        <w:rPr>
          <w:rFonts w:ascii="Times New Roman" w:hAnsi="Times New Roman" w:cs="Times New Roman"/>
          <w:sz w:val="28"/>
          <w:szCs w:val="28"/>
        </w:rPr>
        <w:t>П</w:t>
      </w:r>
      <w:r w:rsidRPr="004C327B">
        <w:rPr>
          <w:rFonts w:ascii="Times New Roman" w:hAnsi="Times New Roman" w:cs="Times New Roman"/>
          <w:sz w:val="28"/>
          <w:szCs w:val="28"/>
        </w:rPr>
        <w:t xml:space="preserve">риложению </w:t>
      </w:r>
      <w:r>
        <w:rPr>
          <w:rFonts w:ascii="Times New Roman" w:hAnsi="Times New Roman" w:cs="Times New Roman"/>
          <w:sz w:val="28"/>
          <w:szCs w:val="28"/>
        </w:rPr>
        <w:t>№ 2</w:t>
      </w:r>
      <w:r w:rsidR="00031750">
        <w:rPr>
          <w:rFonts w:ascii="Times New Roman" w:hAnsi="Times New Roman" w:cs="Times New Roman"/>
          <w:sz w:val="28"/>
          <w:szCs w:val="28"/>
        </w:rPr>
        <w:t xml:space="preserve"> к настоящему решению</w:t>
      </w:r>
      <w:r w:rsidRPr="004C327B">
        <w:rPr>
          <w:rFonts w:ascii="Times New Roman" w:hAnsi="Times New Roman" w:cs="Times New Roman"/>
          <w:sz w:val="28"/>
          <w:szCs w:val="28"/>
        </w:rPr>
        <w:t>;</w:t>
      </w:r>
      <w:r w:rsidRPr="00656620">
        <w:rPr>
          <w:rFonts w:ascii="Times New Roman" w:hAnsi="Times New Roman" w:cs="Times New Roman"/>
          <w:sz w:val="28"/>
          <w:szCs w:val="28"/>
        </w:rPr>
        <w:t xml:space="preserve"> </w:t>
      </w:r>
    </w:p>
    <w:p w:rsidR="00656620" w:rsidRPr="004C327B" w:rsidRDefault="00656620" w:rsidP="00656620">
      <w:pPr>
        <w:pStyle w:val="ConsPlusNormal"/>
        <w:widowControl/>
        <w:numPr>
          <w:ilvl w:val="0"/>
          <w:numId w:val="2"/>
        </w:numPr>
        <w:tabs>
          <w:tab w:val="clear" w:pos="1260"/>
          <w:tab w:val="left" w:pos="1080"/>
        </w:tabs>
        <w:ind w:left="0" w:firstLine="567"/>
        <w:jc w:val="both"/>
        <w:rPr>
          <w:rFonts w:ascii="Times New Roman" w:hAnsi="Times New Roman" w:cs="Times New Roman"/>
          <w:sz w:val="28"/>
          <w:szCs w:val="28"/>
        </w:rPr>
      </w:pPr>
      <w:r w:rsidRPr="004C327B">
        <w:rPr>
          <w:rFonts w:ascii="Times New Roman" w:hAnsi="Times New Roman" w:cs="Times New Roman"/>
          <w:sz w:val="28"/>
          <w:szCs w:val="28"/>
        </w:rPr>
        <w:t xml:space="preserve">по расходам бюджета </w:t>
      </w:r>
      <w:r w:rsidRPr="00983C2B">
        <w:rPr>
          <w:rFonts w:ascii="Times New Roman" w:hAnsi="Times New Roman" w:cs="Times New Roman"/>
          <w:sz w:val="28"/>
          <w:szCs w:val="28"/>
        </w:rPr>
        <w:t>по разделам и подразделам классификации расходов бюджета</w:t>
      </w:r>
      <w:r w:rsidRPr="004C327B">
        <w:rPr>
          <w:rFonts w:ascii="Times New Roman" w:hAnsi="Times New Roman" w:cs="Times New Roman"/>
          <w:sz w:val="28"/>
          <w:szCs w:val="28"/>
        </w:rPr>
        <w:t xml:space="preserve"> согласно </w:t>
      </w:r>
      <w:r w:rsidR="00031750">
        <w:rPr>
          <w:rFonts w:ascii="Times New Roman" w:hAnsi="Times New Roman" w:cs="Times New Roman"/>
          <w:sz w:val="28"/>
          <w:szCs w:val="28"/>
        </w:rPr>
        <w:t>П</w:t>
      </w:r>
      <w:r w:rsidRPr="004C327B">
        <w:rPr>
          <w:rFonts w:ascii="Times New Roman" w:hAnsi="Times New Roman" w:cs="Times New Roman"/>
          <w:sz w:val="28"/>
          <w:szCs w:val="28"/>
        </w:rPr>
        <w:t xml:space="preserve">риложению </w:t>
      </w:r>
      <w:r>
        <w:rPr>
          <w:rFonts w:ascii="Times New Roman" w:hAnsi="Times New Roman" w:cs="Times New Roman"/>
          <w:sz w:val="28"/>
          <w:szCs w:val="28"/>
        </w:rPr>
        <w:t>№ 3</w:t>
      </w:r>
      <w:r w:rsidR="00031750">
        <w:rPr>
          <w:rFonts w:ascii="Times New Roman" w:hAnsi="Times New Roman" w:cs="Times New Roman"/>
          <w:sz w:val="28"/>
          <w:szCs w:val="28"/>
        </w:rPr>
        <w:t xml:space="preserve"> к настоящему решению</w:t>
      </w:r>
      <w:r w:rsidRPr="004C327B">
        <w:rPr>
          <w:rFonts w:ascii="Times New Roman" w:hAnsi="Times New Roman" w:cs="Times New Roman"/>
          <w:sz w:val="28"/>
          <w:szCs w:val="28"/>
        </w:rPr>
        <w:t>;</w:t>
      </w:r>
    </w:p>
    <w:p w:rsidR="006B4513" w:rsidRPr="00565D47" w:rsidRDefault="00656620" w:rsidP="00AC5DBC">
      <w:pPr>
        <w:pStyle w:val="ConsPlusNormal"/>
        <w:widowControl/>
        <w:numPr>
          <w:ilvl w:val="0"/>
          <w:numId w:val="2"/>
        </w:numPr>
        <w:tabs>
          <w:tab w:val="clear" w:pos="1260"/>
          <w:tab w:val="left" w:pos="1080"/>
        </w:tabs>
        <w:ind w:left="0" w:firstLine="567"/>
        <w:jc w:val="both"/>
        <w:rPr>
          <w:sz w:val="28"/>
        </w:rPr>
      </w:pPr>
      <w:r w:rsidRPr="00565D47">
        <w:rPr>
          <w:rFonts w:ascii="Times New Roman" w:hAnsi="Times New Roman" w:cs="Times New Roman"/>
          <w:sz w:val="28"/>
          <w:szCs w:val="28"/>
        </w:rPr>
        <w:t xml:space="preserve">по источникам внутреннего финансирования дефицита бюджета города Пыть-Яха согласно </w:t>
      </w:r>
      <w:r w:rsidR="00031750" w:rsidRPr="00565D47">
        <w:rPr>
          <w:rFonts w:ascii="Times New Roman" w:hAnsi="Times New Roman" w:cs="Times New Roman"/>
          <w:sz w:val="28"/>
          <w:szCs w:val="28"/>
        </w:rPr>
        <w:t>П</w:t>
      </w:r>
      <w:r w:rsidRPr="00565D47">
        <w:rPr>
          <w:rFonts w:ascii="Times New Roman" w:hAnsi="Times New Roman" w:cs="Times New Roman"/>
          <w:sz w:val="28"/>
          <w:szCs w:val="28"/>
        </w:rPr>
        <w:t>риложению № 4</w:t>
      </w:r>
      <w:r w:rsidR="00031750" w:rsidRPr="00565D47">
        <w:rPr>
          <w:rFonts w:ascii="Times New Roman" w:hAnsi="Times New Roman" w:cs="Times New Roman"/>
          <w:sz w:val="28"/>
          <w:szCs w:val="28"/>
        </w:rPr>
        <w:t xml:space="preserve"> к настоящему решению</w:t>
      </w:r>
      <w:r w:rsidR="00565D47">
        <w:rPr>
          <w:rFonts w:ascii="Times New Roman" w:hAnsi="Times New Roman" w:cs="Times New Roman"/>
          <w:sz w:val="28"/>
          <w:szCs w:val="28"/>
        </w:rPr>
        <w:t>.</w:t>
      </w:r>
    </w:p>
    <w:p w:rsidR="00565D47" w:rsidRDefault="00565D47" w:rsidP="00565D47">
      <w:pPr>
        <w:pStyle w:val="ConsPlusNormal"/>
        <w:widowControl/>
        <w:tabs>
          <w:tab w:val="left" w:pos="1080"/>
        </w:tabs>
        <w:jc w:val="both"/>
        <w:rPr>
          <w:rFonts w:ascii="Times New Roman" w:hAnsi="Times New Roman" w:cs="Times New Roman"/>
          <w:sz w:val="28"/>
          <w:szCs w:val="28"/>
        </w:rPr>
      </w:pPr>
    </w:p>
    <w:p w:rsidR="00565D47" w:rsidRDefault="00565D47" w:rsidP="00565D47">
      <w:pPr>
        <w:pStyle w:val="ConsPlusNormal"/>
        <w:widowControl/>
        <w:tabs>
          <w:tab w:val="left" w:pos="1080"/>
        </w:tabs>
        <w:jc w:val="both"/>
        <w:rPr>
          <w:sz w:val="28"/>
        </w:rPr>
      </w:pPr>
      <w:bookmarkStart w:id="0" w:name="_GoBack"/>
      <w:bookmarkEnd w:id="0"/>
    </w:p>
    <w:p w:rsidR="00203662" w:rsidRDefault="00203662" w:rsidP="00C80788">
      <w:pPr>
        <w:ind w:firstLine="567"/>
        <w:jc w:val="both"/>
        <w:rPr>
          <w:sz w:val="28"/>
        </w:rPr>
      </w:pPr>
    </w:p>
    <w:p w:rsidR="00C80788" w:rsidRDefault="00C80788" w:rsidP="00C80788">
      <w:pPr>
        <w:ind w:firstLine="567"/>
        <w:jc w:val="both"/>
        <w:rPr>
          <w:sz w:val="28"/>
        </w:rPr>
      </w:pPr>
      <w:r>
        <w:rPr>
          <w:sz w:val="28"/>
        </w:rPr>
        <w:lastRenderedPageBreak/>
        <w:t>2.</w:t>
      </w:r>
      <w:r>
        <w:rPr>
          <w:sz w:val="28"/>
        </w:rPr>
        <w:tab/>
      </w:r>
      <w:r w:rsidR="00203662">
        <w:rPr>
          <w:sz w:val="28"/>
          <w:szCs w:val="28"/>
        </w:rPr>
        <w:t>Нас</w:t>
      </w:r>
      <w:r w:rsidR="00203662" w:rsidRPr="00EB5F0C">
        <w:rPr>
          <w:sz w:val="28"/>
          <w:szCs w:val="28"/>
        </w:rPr>
        <w:t xml:space="preserve">тоящее решение вступает в силу </w:t>
      </w:r>
      <w:r w:rsidR="00203662">
        <w:rPr>
          <w:sz w:val="28"/>
          <w:szCs w:val="28"/>
        </w:rPr>
        <w:t xml:space="preserve">после </w:t>
      </w:r>
      <w:r w:rsidR="00203662" w:rsidRPr="00EB5F0C">
        <w:rPr>
          <w:sz w:val="28"/>
          <w:szCs w:val="28"/>
        </w:rPr>
        <w:t xml:space="preserve">его </w:t>
      </w:r>
      <w:r w:rsidR="00203662">
        <w:rPr>
          <w:sz w:val="28"/>
          <w:szCs w:val="28"/>
        </w:rPr>
        <w:t>подписания.</w:t>
      </w:r>
    </w:p>
    <w:p w:rsidR="00C80788" w:rsidRDefault="00C80788" w:rsidP="00C80788">
      <w:pPr>
        <w:ind w:firstLine="567"/>
        <w:jc w:val="both"/>
        <w:rPr>
          <w:sz w:val="28"/>
        </w:rPr>
      </w:pPr>
    </w:p>
    <w:p w:rsidR="00C80788" w:rsidRDefault="00C80788" w:rsidP="00C80788">
      <w:pPr>
        <w:ind w:firstLine="567"/>
        <w:jc w:val="both"/>
        <w:rPr>
          <w:sz w:val="28"/>
          <w:szCs w:val="28"/>
        </w:rPr>
      </w:pPr>
      <w:r>
        <w:rPr>
          <w:sz w:val="28"/>
          <w:szCs w:val="28"/>
        </w:rPr>
        <w:t>3.</w:t>
      </w:r>
      <w:r>
        <w:rPr>
          <w:sz w:val="28"/>
          <w:szCs w:val="28"/>
        </w:rPr>
        <w:tab/>
      </w:r>
      <w:r w:rsidR="00203662">
        <w:rPr>
          <w:sz w:val="28"/>
        </w:rPr>
        <w:t>Опубликовать настоящее решение в печатном средстве массовой информации «Официальный вестник».</w:t>
      </w:r>
    </w:p>
    <w:p w:rsidR="00C80788" w:rsidRDefault="00C80788" w:rsidP="00C80788">
      <w:pPr>
        <w:ind w:firstLine="567"/>
        <w:jc w:val="both"/>
        <w:rPr>
          <w:sz w:val="28"/>
          <w:szCs w:val="28"/>
        </w:rPr>
      </w:pPr>
    </w:p>
    <w:p w:rsidR="00C80788" w:rsidRDefault="00C80788" w:rsidP="00C80788">
      <w:pPr>
        <w:ind w:left="5040"/>
        <w:jc w:val="both"/>
        <w:rPr>
          <w:b/>
          <w:sz w:val="28"/>
          <w:szCs w:val="28"/>
        </w:rPr>
      </w:pPr>
      <w:r>
        <w:rPr>
          <w:b/>
          <w:sz w:val="28"/>
          <w:szCs w:val="28"/>
        </w:rPr>
        <w:t xml:space="preserve">   </w:t>
      </w:r>
    </w:p>
    <w:p w:rsidR="00C80788" w:rsidRDefault="00C80788" w:rsidP="00C80788">
      <w:pPr>
        <w:ind w:left="5040"/>
        <w:jc w:val="both"/>
        <w:rPr>
          <w:b/>
          <w:sz w:val="28"/>
          <w:szCs w:val="28"/>
        </w:rPr>
      </w:pPr>
    </w:p>
    <w:p w:rsidR="00C80788" w:rsidRPr="00417E24" w:rsidRDefault="00C80788" w:rsidP="00C80788">
      <w:pPr>
        <w:ind w:left="5040"/>
        <w:jc w:val="both"/>
        <w:rPr>
          <w:b/>
          <w:sz w:val="28"/>
          <w:szCs w:val="28"/>
        </w:rPr>
      </w:pPr>
      <w:r>
        <w:rPr>
          <w:b/>
          <w:sz w:val="28"/>
          <w:szCs w:val="28"/>
        </w:rPr>
        <w:t xml:space="preserve">      </w:t>
      </w:r>
      <w:proofErr w:type="spellStart"/>
      <w:r w:rsidR="00FB418A">
        <w:rPr>
          <w:b/>
          <w:sz w:val="28"/>
          <w:szCs w:val="28"/>
        </w:rPr>
        <w:t>И.о</w:t>
      </w:r>
      <w:proofErr w:type="spellEnd"/>
      <w:r w:rsidR="00FB418A">
        <w:rPr>
          <w:b/>
          <w:sz w:val="28"/>
          <w:szCs w:val="28"/>
        </w:rPr>
        <w:t>. председателя</w:t>
      </w:r>
      <w:r w:rsidRPr="00417E24">
        <w:rPr>
          <w:b/>
          <w:sz w:val="28"/>
          <w:szCs w:val="28"/>
        </w:rPr>
        <w:t xml:space="preserve"> Думы                                         </w:t>
      </w:r>
    </w:p>
    <w:p w:rsidR="00C80788" w:rsidRPr="00417E24" w:rsidRDefault="00C80788" w:rsidP="00C80788">
      <w:pPr>
        <w:ind w:left="4320" w:firstLine="720"/>
        <w:jc w:val="both"/>
        <w:rPr>
          <w:b/>
          <w:sz w:val="28"/>
          <w:szCs w:val="28"/>
        </w:rPr>
      </w:pPr>
      <w:r>
        <w:rPr>
          <w:b/>
          <w:sz w:val="28"/>
          <w:szCs w:val="28"/>
        </w:rPr>
        <w:t xml:space="preserve">      </w:t>
      </w:r>
      <w:r w:rsidRPr="00417E24">
        <w:rPr>
          <w:b/>
          <w:sz w:val="28"/>
          <w:szCs w:val="28"/>
        </w:rPr>
        <w:t xml:space="preserve">города Пыть-Яха                                              </w:t>
      </w:r>
    </w:p>
    <w:p w:rsidR="00C80788" w:rsidRPr="00417E24" w:rsidRDefault="00C80788" w:rsidP="00C80788">
      <w:pPr>
        <w:jc w:val="both"/>
        <w:rPr>
          <w:sz w:val="28"/>
          <w:szCs w:val="28"/>
        </w:rPr>
      </w:pPr>
      <w:r w:rsidRPr="00417E24">
        <w:rPr>
          <w:sz w:val="28"/>
          <w:szCs w:val="28"/>
        </w:rPr>
        <w:t xml:space="preserve">             </w:t>
      </w:r>
    </w:p>
    <w:p w:rsidR="00C80788" w:rsidRPr="00417E24" w:rsidRDefault="00C80788" w:rsidP="00C80788">
      <w:pPr>
        <w:ind w:left="5040"/>
        <w:jc w:val="both"/>
        <w:rPr>
          <w:b/>
          <w:sz w:val="28"/>
          <w:szCs w:val="28"/>
        </w:rPr>
      </w:pPr>
      <w:r>
        <w:rPr>
          <w:b/>
          <w:sz w:val="28"/>
          <w:szCs w:val="28"/>
        </w:rPr>
        <w:t xml:space="preserve">      </w:t>
      </w:r>
      <w:r w:rsidRPr="00417E24">
        <w:rPr>
          <w:b/>
          <w:sz w:val="28"/>
          <w:szCs w:val="28"/>
        </w:rPr>
        <w:t>____________</w:t>
      </w:r>
      <w:r w:rsidR="00FB418A">
        <w:rPr>
          <w:b/>
          <w:sz w:val="28"/>
          <w:szCs w:val="28"/>
        </w:rPr>
        <w:t>А.А.Бятиков</w:t>
      </w:r>
      <w:r w:rsidRPr="00417E24">
        <w:rPr>
          <w:b/>
          <w:sz w:val="28"/>
          <w:szCs w:val="28"/>
        </w:rPr>
        <w:t xml:space="preserve">                       </w:t>
      </w:r>
    </w:p>
    <w:p w:rsidR="00C80788" w:rsidRPr="00C94E5F" w:rsidRDefault="00C80788" w:rsidP="00C80788">
      <w:pPr>
        <w:jc w:val="both"/>
        <w:rPr>
          <w:sz w:val="28"/>
          <w:szCs w:val="28"/>
        </w:rPr>
      </w:pPr>
      <w:r w:rsidRPr="00C94E5F">
        <w:rPr>
          <w:sz w:val="28"/>
          <w:szCs w:val="28"/>
        </w:rPr>
        <w:t xml:space="preserve">                                                                                                                            </w:t>
      </w:r>
    </w:p>
    <w:p w:rsidR="00C80788" w:rsidRPr="00C94E5F" w:rsidRDefault="00C80788" w:rsidP="00C80788">
      <w:pPr>
        <w:ind w:left="4320" w:firstLine="720"/>
        <w:rPr>
          <w:b/>
          <w:sz w:val="28"/>
          <w:szCs w:val="28"/>
          <w:highlight w:val="yellow"/>
        </w:rPr>
      </w:pPr>
      <w:r>
        <w:rPr>
          <w:b/>
          <w:sz w:val="28"/>
          <w:szCs w:val="28"/>
        </w:rPr>
        <w:t xml:space="preserve">      </w:t>
      </w:r>
      <w:r w:rsidRPr="00C94E5F">
        <w:rPr>
          <w:b/>
          <w:sz w:val="28"/>
          <w:szCs w:val="28"/>
        </w:rPr>
        <w:t xml:space="preserve">«____»______________ </w:t>
      </w:r>
      <w:smartTag w:uri="urn:schemas-microsoft-com:office:smarttags" w:element="metricconverter">
        <w:smartTagPr>
          <w:attr w:name="ProductID" w:val="2018 г"/>
        </w:smartTagPr>
        <w:r w:rsidRPr="00C94E5F">
          <w:rPr>
            <w:b/>
            <w:sz w:val="28"/>
            <w:szCs w:val="28"/>
          </w:rPr>
          <w:t>201</w:t>
        </w:r>
        <w:r>
          <w:rPr>
            <w:b/>
            <w:sz w:val="28"/>
            <w:szCs w:val="28"/>
          </w:rPr>
          <w:t>8</w:t>
        </w:r>
        <w:r w:rsidRPr="00C94E5F">
          <w:rPr>
            <w:b/>
            <w:sz w:val="28"/>
            <w:szCs w:val="28"/>
          </w:rPr>
          <w:t xml:space="preserve"> г</w:t>
        </w:r>
      </w:smartTag>
      <w:r w:rsidRPr="00C94E5F">
        <w:rPr>
          <w:b/>
          <w:sz w:val="28"/>
          <w:szCs w:val="28"/>
        </w:rPr>
        <w:t>.</w:t>
      </w:r>
    </w:p>
    <w:sectPr w:rsidR="00C80788" w:rsidRPr="00C94E5F" w:rsidSect="0042557C">
      <w:headerReference w:type="even" r:id="rId9"/>
      <w:headerReference w:type="default" r:id="rId10"/>
      <w:pgSz w:w="11909" w:h="16834"/>
      <w:pgMar w:top="719" w:right="567" w:bottom="567" w:left="170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7B7F" w:rsidRDefault="00857B7F">
      <w:r>
        <w:separator/>
      </w:r>
    </w:p>
  </w:endnote>
  <w:endnote w:type="continuationSeparator" w:id="0">
    <w:p w:rsidR="00857B7F" w:rsidRDefault="00857B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7B7F" w:rsidRDefault="00857B7F">
      <w:r>
        <w:separator/>
      </w:r>
    </w:p>
  </w:footnote>
  <w:footnote w:type="continuationSeparator" w:id="0">
    <w:p w:rsidR="00857B7F" w:rsidRDefault="00857B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1AEA" w:rsidRDefault="00491AEA">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491AEA" w:rsidRDefault="00491AEA">
    <w:pPr>
      <w:pStyle w:val="a4"/>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1AEA" w:rsidRDefault="00491AEA" w:rsidP="008F69FE">
    <w:pPr>
      <w:pStyle w:val="a4"/>
      <w:ind w:right="360"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F3D81"/>
    <w:multiLevelType w:val="hybridMultilevel"/>
    <w:tmpl w:val="613EE244"/>
    <w:lvl w:ilvl="0" w:tplc="98BCFF30">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4281A59"/>
    <w:multiLevelType w:val="multilevel"/>
    <w:tmpl w:val="0E8C5D24"/>
    <w:lvl w:ilvl="0">
      <w:start w:val="1"/>
      <w:numFmt w:val="decimal"/>
      <w:lvlText w:val="%1."/>
      <w:lvlJc w:val="left"/>
      <w:pPr>
        <w:tabs>
          <w:tab w:val="num" w:pos="397"/>
        </w:tabs>
        <w:ind w:left="397" w:hanging="397"/>
      </w:pPr>
      <w:rPr>
        <w:rFonts w:cs="Times New Roman" w:hint="default"/>
      </w:rPr>
    </w:lvl>
    <w:lvl w:ilvl="1">
      <w:start w:val="1"/>
      <w:numFmt w:val="decimal"/>
      <w:isLgl/>
      <w:lvlText w:val="%1.%2"/>
      <w:lvlJc w:val="left"/>
      <w:pPr>
        <w:tabs>
          <w:tab w:val="num" w:pos="420"/>
        </w:tabs>
        <w:ind w:left="420" w:hanging="42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1080"/>
        </w:tabs>
        <w:ind w:left="1080" w:hanging="108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440"/>
        </w:tabs>
        <w:ind w:left="1440" w:hanging="144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800"/>
        </w:tabs>
        <w:ind w:left="1800" w:hanging="1800"/>
      </w:pPr>
      <w:rPr>
        <w:rFonts w:cs="Times New Roman" w:hint="default"/>
      </w:rPr>
    </w:lvl>
    <w:lvl w:ilvl="8">
      <w:start w:val="1"/>
      <w:numFmt w:val="decimal"/>
      <w:isLgl/>
      <w:lvlText w:val="%1.%2.%3.%4.%5.%6.%7.%8.%9"/>
      <w:lvlJc w:val="left"/>
      <w:pPr>
        <w:tabs>
          <w:tab w:val="num" w:pos="2160"/>
        </w:tabs>
        <w:ind w:left="2160" w:hanging="2160"/>
      </w:pPr>
      <w:rPr>
        <w:rFonts w:cs="Times New Roman"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29BE"/>
    <w:rsid w:val="00004DA1"/>
    <w:rsid w:val="00010D39"/>
    <w:rsid w:val="00031750"/>
    <w:rsid w:val="00045000"/>
    <w:rsid w:val="00066181"/>
    <w:rsid w:val="000B36FB"/>
    <w:rsid w:val="000C4E05"/>
    <w:rsid w:val="000D3569"/>
    <w:rsid w:val="00136FC0"/>
    <w:rsid w:val="00144529"/>
    <w:rsid w:val="0015268A"/>
    <w:rsid w:val="0018044D"/>
    <w:rsid w:val="00184FFA"/>
    <w:rsid w:val="001A580B"/>
    <w:rsid w:val="001C2985"/>
    <w:rsid w:val="001D0F3E"/>
    <w:rsid w:val="00203662"/>
    <w:rsid w:val="00225692"/>
    <w:rsid w:val="00237847"/>
    <w:rsid w:val="00246309"/>
    <w:rsid w:val="0024780A"/>
    <w:rsid w:val="0025295C"/>
    <w:rsid w:val="00263F55"/>
    <w:rsid w:val="00267040"/>
    <w:rsid w:val="002A1AAA"/>
    <w:rsid w:val="002A318E"/>
    <w:rsid w:val="002C0029"/>
    <w:rsid w:val="002C0530"/>
    <w:rsid w:val="003658FD"/>
    <w:rsid w:val="0038078D"/>
    <w:rsid w:val="003A47A4"/>
    <w:rsid w:val="003A6A0E"/>
    <w:rsid w:val="003B144A"/>
    <w:rsid w:val="003B1DEC"/>
    <w:rsid w:val="003B78C4"/>
    <w:rsid w:val="003C60AE"/>
    <w:rsid w:val="003C6B1D"/>
    <w:rsid w:val="003F18A9"/>
    <w:rsid w:val="003F6B2C"/>
    <w:rsid w:val="0042557C"/>
    <w:rsid w:val="00437A92"/>
    <w:rsid w:val="00440B9D"/>
    <w:rsid w:val="00477780"/>
    <w:rsid w:val="00491AEA"/>
    <w:rsid w:val="00492747"/>
    <w:rsid w:val="004978B8"/>
    <w:rsid w:val="004B134F"/>
    <w:rsid w:val="004B7146"/>
    <w:rsid w:val="004F1DEA"/>
    <w:rsid w:val="00515FF7"/>
    <w:rsid w:val="00516DEF"/>
    <w:rsid w:val="00532AF3"/>
    <w:rsid w:val="005374B4"/>
    <w:rsid w:val="00540A76"/>
    <w:rsid w:val="0054565E"/>
    <w:rsid w:val="00556DB2"/>
    <w:rsid w:val="00565D47"/>
    <w:rsid w:val="00576420"/>
    <w:rsid w:val="00591F69"/>
    <w:rsid w:val="005C6B09"/>
    <w:rsid w:val="005D72C6"/>
    <w:rsid w:val="005D7B91"/>
    <w:rsid w:val="005F37B5"/>
    <w:rsid w:val="00626863"/>
    <w:rsid w:val="006328DD"/>
    <w:rsid w:val="00633770"/>
    <w:rsid w:val="0063455D"/>
    <w:rsid w:val="00656620"/>
    <w:rsid w:val="00697F40"/>
    <w:rsid w:val="006B4513"/>
    <w:rsid w:val="006E610A"/>
    <w:rsid w:val="007242B2"/>
    <w:rsid w:val="00772A27"/>
    <w:rsid w:val="00790563"/>
    <w:rsid w:val="007B469F"/>
    <w:rsid w:val="007D275A"/>
    <w:rsid w:val="00824DD5"/>
    <w:rsid w:val="00832C3F"/>
    <w:rsid w:val="0084262F"/>
    <w:rsid w:val="00857B7F"/>
    <w:rsid w:val="008768CB"/>
    <w:rsid w:val="00881131"/>
    <w:rsid w:val="0088552B"/>
    <w:rsid w:val="00887580"/>
    <w:rsid w:val="008A03B2"/>
    <w:rsid w:val="008A34B4"/>
    <w:rsid w:val="008D29BE"/>
    <w:rsid w:val="008D39B3"/>
    <w:rsid w:val="008E4515"/>
    <w:rsid w:val="008E546E"/>
    <w:rsid w:val="008F2FA4"/>
    <w:rsid w:val="008F69FE"/>
    <w:rsid w:val="00904D90"/>
    <w:rsid w:val="00906CBA"/>
    <w:rsid w:val="00920BCD"/>
    <w:rsid w:val="00924621"/>
    <w:rsid w:val="009446AE"/>
    <w:rsid w:val="009653B4"/>
    <w:rsid w:val="00966184"/>
    <w:rsid w:val="00982275"/>
    <w:rsid w:val="009829C7"/>
    <w:rsid w:val="009A458B"/>
    <w:rsid w:val="009B5187"/>
    <w:rsid w:val="009B790A"/>
    <w:rsid w:val="009C2AB2"/>
    <w:rsid w:val="009D2647"/>
    <w:rsid w:val="009E2723"/>
    <w:rsid w:val="009F307D"/>
    <w:rsid w:val="00A214DC"/>
    <w:rsid w:val="00A27850"/>
    <w:rsid w:val="00A3544C"/>
    <w:rsid w:val="00A4007B"/>
    <w:rsid w:val="00A64785"/>
    <w:rsid w:val="00A8379B"/>
    <w:rsid w:val="00A93A59"/>
    <w:rsid w:val="00AE5619"/>
    <w:rsid w:val="00AF51C1"/>
    <w:rsid w:val="00B05CBE"/>
    <w:rsid w:val="00B15B91"/>
    <w:rsid w:val="00B235A6"/>
    <w:rsid w:val="00B43EF6"/>
    <w:rsid w:val="00BB2675"/>
    <w:rsid w:val="00BB4D48"/>
    <w:rsid w:val="00BD3540"/>
    <w:rsid w:val="00BF3D1C"/>
    <w:rsid w:val="00C007EC"/>
    <w:rsid w:val="00C12521"/>
    <w:rsid w:val="00C14124"/>
    <w:rsid w:val="00C44BF7"/>
    <w:rsid w:val="00C47702"/>
    <w:rsid w:val="00C80788"/>
    <w:rsid w:val="00CA5E97"/>
    <w:rsid w:val="00CB5AC4"/>
    <w:rsid w:val="00CC76C1"/>
    <w:rsid w:val="00CD70D9"/>
    <w:rsid w:val="00CF0A8B"/>
    <w:rsid w:val="00CF1163"/>
    <w:rsid w:val="00D10626"/>
    <w:rsid w:val="00D226AF"/>
    <w:rsid w:val="00D227EE"/>
    <w:rsid w:val="00D372FF"/>
    <w:rsid w:val="00D40ECE"/>
    <w:rsid w:val="00D43B09"/>
    <w:rsid w:val="00D64A7D"/>
    <w:rsid w:val="00D717F6"/>
    <w:rsid w:val="00D752D1"/>
    <w:rsid w:val="00D94F6D"/>
    <w:rsid w:val="00DB0251"/>
    <w:rsid w:val="00DE4CF6"/>
    <w:rsid w:val="00E039B1"/>
    <w:rsid w:val="00E17D88"/>
    <w:rsid w:val="00E422C0"/>
    <w:rsid w:val="00E4654D"/>
    <w:rsid w:val="00E552FA"/>
    <w:rsid w:val="00E97840"/>
    <w:rsid w:val="00EB5F0C"/>
    <w:rsid w:val="00EC4151"/>
    <w:rsid w:val="00EC52D0"/>
    <w:rsid w:val="00EE288F"/>
    <w:rsid w:val="00EE5804"/>
    <w:rsid w:val="00F0184F"/>
    <w:rsid w:val="00F26CA8"/>
    <w:rsid w:val="00F379D4"/>
    <w:rsid w:val="00F44FC0"/>
    <w:rsid w:val="00F8386C"/>
    <w:rsid w:val="00FB418A"/>
    <w:rsid w:val="00FC66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5:docId w15:val="{6C30D423-4E2C-4CE0-9929-BFDD5EA82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144A"/>
    <w:rPr>
      <w:sz w:val="20"/>
      <w:szCs w:val="20"/>
    </w:rPr>
  </w:style>
  <w:style w:type="paragraph" w:styleId="1">
    <w:name w:val="heading 1"/>
    <w:basedOn w:val="a"/>
    <w:next w:val="a"/>
    <w:link w:val="10"/>
    <w:uiPriority w:val="99"/>
    <w:qFormat/>
    <w:rsid w:val="00E552FA"/>
    <w:pPr>
      <w:keepNext/>
      <w:widowControl w:val="0"/>
      <w:autoSpaceDE w:val="0"/>
      <w:autoSpaceDN w:val="0"/>
      <w:adjustRightInd w:val="0"/>
      <w:jc w:val="both"/>
      <w:outlineLvl w:val="0"/>
    </w:pPr>
    <w:rPr>
      <w:rFonts w:ascii="Arial" w:hAnsi="Arial" w:cs="Arial"/>
      <w:bCs/>
      <w:sz w:val="28"/>
    </w:rPr>
  </w:style>
  <w:style w:type="paragraph" w:styleId="2">
    <w:name w:val="heading 2"/>
    <w:basedOn w:val="a"/>
    <w:next w:val="a"/>
    <w:link w:val="20"/>
    <w:uiPriority w:val="99"/>
    <w:qFormat/>
    <w:rsid w:val="00E552FA"/>
    <w:pPr>
      <w:keepNext/>
      <w:widowControl w:val="0"/>
      <w:shd w:val="clear" w:color="auto" w:fill="FFFFFF"/>
      <w:autoSpaceDE w:val="0"/>
      <w:autoSpaceDN w:val="0"/>
      <w:adjustRightInd w:val="0"/>
      <w:ind w:right="108"/>
      <w:jc w:val="center"/>
      <w:outlineLvl w:val="1"/>
    </w:pPr>
    <w:rPr>
      <w:b/>
      <w:color w:val="000000"/>
      <w:spacing w:val="-21"/>
      <w:sz w:val="26"/>
    </w:rPr>
  </w:style>
  <w:style w:type="paragraph" w:styleId="3">
    <w:name w:val="heading 3"/>
    <w:basedOn w:val="a"/>
    <w:next w:val="a"/>
    <w:link w:val="30"/>
    <w:uiPriority w:val="99"/>
    <w:qFormat/>
    <w:rsid w:val="00E552FA"/>
    <w:pPr>
      <w:keepNext/>
      <w:widowControl w:val="0"/>
      <w:autoSpaceDE w:val="0"/>
      <w:autoSpaceDN w:val="0"/>
      <w:adjustRightInd w:val="0"/>
      <w:ind w:left="397"/>
      <w:jc w:val="both"/>
      <w:outlineLvl w:val="2"/>
    </w:pPr>
    <w:rPr>
      <w:sz w:val="28"/>
    </w:rPr>
  </w:style>
  <w:style w:type="paragraph" w:styleId="4">
    <w:name w:val="heading 4"/>
    <w:basedOn w:val="a"/>
    <w:next w:val="a"/>
    <w:link w:val="40"/>
    <w:uiPriority w:val="99"/>
    <w:qFormat/>
    <w:rsid w:val="003B144A"/>
    <w:pPr>
      <w:keepNext/>
      <w:spacing w:before="240" w:after="60"/>
      <w:outlineLvl w:val="3"/>
    </w:pPr>
    <w:rPr>
      <w:b/>
      <w:bCs/>
      <w:sz w:val="28"/>
      <w:szCs w:val="28"/>
    </w:rPr>
  </w:style>
  <w:style w:type="paragraph" w:styleId="5">
    <w:name w:val="heading 5"/>
    <w:basedOn w:val="a"/>
    <w:next w:val="a"/>
    <w:link w:val="50"/>
    <w:uiPriority w:val="99"/>
    <w:qFormat/>
    <w:rsid w:val="00E552FA"/>
    <w:pPr>
      <w:keepNext/>
      <w:widowControl w:val="0"/>
      <w:autoSpaceDE w:val="0"/>
      <w:autoSpaceDN w:val="0"/>
      <w:adjustRightInd w:val="0"/>
      <w:jc w:val="both"/>
      <w:outlineLvl w:val="4"/>
    </w:pPr>
    <w:rPr>
      <w:rFonts w:ascii="Arial" w:hAnsi="Arial" w:cs="Arial"/>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Pr>
      <w:rFonts w:ascii="Cambria" w:hAnsi="Cambria" w:cs="Times New Roman"/>
      <w:b/>
      <w:bCs/>
      <w:kern w:val="32"/>
      <w:sz w:val="32"/>
      <w:szCs w:val="32"/>
    </w:rPr>
  </w:style>
  <w:style w:type="character" w:customStyle="1" w:styleId="20">
    <w:name w:val="Заголовок 2 Знак"/>
    <w:basedOn w:val="a0"/>
    <w:link w:val="2"/>
    <w:uiPriority w:val="99"/>
    <w:semiHidden/>
    <w:locked/>
    <w:rPr>
      <w:rFonts w:ascii="Cambria" w:hAnsi="Cambria" w:cs="Times New Roman"/>
      <w:b/>
      <w:bCs/>
      <w:i/>
      <w:iCs/>
      <w:sz w:val="28"/>
      <w:szCs w:val="28"/>
    </w:rPr>
  </w:style>
  <w:style w:type="character" w:customStyle="1" w:styleId="30">
    <w:name w:val="Заголовок 3 Знак"/>
    <w:basedOn w:val="a0"/>
    <w:link w:val="3"/>
    <w:uiPriority w:val="99"/>
    <w:semiHidden/>
    <w:locked/>
    <w:rPr>
      <w:rFonts w:ascii="Cambria" w:hAnsi="Cambria" w:cs="Times New Roman"/>
      <w:b/>
      <w:bCs/>
      <w:sz w:val="26"/>
      <w:szCs w:val="26"/>
    </w:rPr>
  </w:style>
  <w:style w:type="character" w:customStyle="1" w:styleId="40">
    <w:name w:val="Заголовок 4 Знак"/>
    <w:basedOn w:val="a0"/>
    <w:link w:val="4"/>
    <w:uiPriority w:val="99"/>
    <w:semiHidden/>
    <w:locked/>
    <w:rPr>
      <w:rFonts w:ascii="Calibri" w:hAnsi="Calibri" w:cs="Times New Roman"/>
      <w:b/>
      <w:bCs/>
      <w:sz w:val="28"/>
      <w:szCs w:val="28"/>
    </w:rPr>
  </w:style>
  <w:style w:type="character" w:customStyle="1" w:styleId="50">
    <w:name w:val="Заголовок 5 Знак"/>
    <w:basedOn w:val="a0"/>
    <w:link w:val="5"/>
    <w:uiPriority w:val="99"/>
    <w:semiHidden/>
    <w:locked/>
    <w:rPr>
      <w:rFonts w:ascii="Calibri" w:hAnsi="Calibri" w:cs="Times New Roman"/>
      <w:b/>
      <w:bCs/>
      <w:i/>
      <w:iCs/>
      <w:sz w:val="26"/>
      <w:szCs w:val="26"/>
    </w:rPr>
  </w:style>
  <w:style w:type="paragraph" w:styleId="21">
    <w:name w:val="Body Text 2"/>
    <w:basedOn w:val="a"/>
    <w:link w:val="22"/>
    <w:uiPriority w:val="99"/>
    <w:rsid w:val="00E552FA"/>
    <w:pPr>
      <w:widowControl w:val="0"/>
      <w:autoSpaceDE w:val="0"/>
      <w:autoSpaceDN w:val="0"/>
      <w:adjustRightInd w:val="0"/>
      <w:jc w:val="both"/>
    </w:pPr>
    <w:rPr>
      <w:rFonts w:ascii="Arial" w:hAnsi="Arial" w:cs="Arial"/>
    </w:rPr>
  </w:style>
  <w:style w:type="character" w:customStyle="1" w:styleId="22">
    <w:name w:val="Основной текст 2 Знак"/>
    <w:basedOn w:val="a0"/>
    <w:link w:val="21"/>
    <w:uiPriority w:val="99"/>
    <w:semiHidden/>
    <w:locked/>
    <w:rPr>
      <w:rFonts w:cs="Times New Roman"/>
      <w:sz w:val="20"/>
      <w:szCs w:val="20"/>
    </w:rPr>
  </w:style>
  <w:style w:type="character" w:styleId="a3">
    <w:name w:val="page number"/>
    <w:basedOn w:val="a0"/>
    <w:uiPriority w:val="99"/>
    <w:rsid w:val="00E552FA"/>
    <w:rPr>
      <w:rFonts w:cs="Times New Roman"/>
    </w:rPr>
  </w:style>
  <w:style w:type="paragraph" w:styleId="a4">
    <w:name w:val="header"/>
    <w:basedOn w:val="a"/>
    <w:link w:val="a5"/>
    <w:uiPriority w:val="99"/>
    <w:rsid w:val="00E552FA"/>
    <w:pPr>
      <w:widowControl w:val="0"/>
      <w:tabs>
        <w:tab w:val="center" w:pos="4677"/>
        <w:tab w:val="right" w:pos="9355"/>
      </w:tabs>
      <w:autoSpaceDE w:val="0"/>
      <w:autoSpaceDN w:val="0"/>
      <w:adjustRightInd w:val="0"/>
      <w:spacing w:before="260" w:line="300" w:lineRule="auto"/>
      <w:ind w:firstLine="720"/>
    </w:pPr>
  </w:style>
  <w:style w:type="character" w:customStyle="1" w:styleId="a5">
    <w:name w:val="Верхний колонтитул Знак"/>
    <w:basedOn w:val="a0"/>
    <w:link w:val="a4"/>
    <w:uiPriority w:val="99"/>
    <w:semiHidden/>
    <w:locked/>
    <w:rPr>
      <w:rFonts w:cs="Times New Roman"/>
      <w:sz w:val="20"/>
      <w:szCs w:val="20"/>
    </w:rPr>
  </w:style>
  <w:style w:type="paragraph" w:styleId="a6">
    <w:name w:val="Balloon Text"/>
    <w:basedOn w:val="a"/>
    <w:link w:val="a7"/>
    <w:uiPriority w:val="99"/>
    <w:semiHidden/>
    <w:rsid w:val="00E552FA"/>
    <w:rPr>
      <w:rFonts w:ascii="Tahoma" w:hAnsi="Tahoma" w:cs="Tahoma"/>
      <w:sz w:val="16"/>
      <w:szCs w:val="16"/>
    </w:rPr>
  </w:style>
  <w:style w:type="character" w:customStyle="1" w:styleId="a7">
    <w:name w:val="Текст выноски Знак"/>
    <w:basedOn w:val="a0"/>
    <w:link w:val="a6"/>
    <w:uiPriority w:val="99"/>
    <w:semiHidden/>
    <w:locked/>
    <w:rPr>
      <w:rFonts w:cs="Times New Roman"/>
      <w:sz w:val="2"/>
    </w:rPr>
  </w:style>
  <w:style w:type="paragraph" w:customStyle="1" w:styleId="a8">
    <w:name w:val="Стиль"/>
    <w:basedOn w:val="a"/>
    <w:next w:val="a"/>
    <w:uiPriority w:val="99"/>
    <w:semiHidden/>
    <w:rsid w:val="009829C7"/>
    <w:pPr>
      <w:spacing w:after="160" w:line="240" w:lineRule="exact"/>
    </w:pPr>
    <w:rPr>
      <w:rFonts w:ascii="Arial" w:hAnsi="Arial" w:cs="Arial"/>
      <w:lang w:val="en-US" w:eastAsia="en-US"/>
    </w:rPr>
  </w:style>
  <w:style w:type="paragraph" w:styleId="a9">
    <w:name w:val="footer"/>
    <w:basedOn w:val="a"/>
    <w:link w:val="aa"/>
    <w:uiPriority w:val="99"/>
    <w:rsid w:val="008F69FE"/>
    <w:pPr>
      <w:tabs>
        <w:tab w:val="center" w:pos="4677"/>
        <w:tab w:val="right" w:pos="9355"/>
      </w:tabs>
    </w:pPr>
  </w:style>
  <w:style w:type="character" w:customStyle="1" w:styleId="aa">
    <w:name w:val="Нижний колонтитул Знак"/>
    <w:basedOn w:val="a0"/>
    <w:link w:val="a9"/>
    <w:uiPriority w:val="99"/>
    <w:semiHidden/>
    <w:locked/>
    <w:rPr>
      <w:rFonts w:cs="Times New Roman"/>
      <w:sz w:val="20"/>
      <w:szCs w:val="20"/>
    </w:rPr>
  </w:style>
  <w:style w:type="paragraph" w:customStyle="1" w:styleId="a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uiPriority w:val="99"/>
    <w:rsid w:val="00E97840"/>
    <w:pPr>
      <w:spacing w:after="160" w:line="240" w:lineRule="exact"/>
    </w:pPr>
    <w:rPr>
      <w:sz w:val="28"/>
      <w:lang w:val="en-US" w:eastAsia="en-US"/>
    </w:rPr>
  </w:style>
  <w:style w:type="paragraph" w:customStyle="1" w:styleId="ConsPlusNormal">
    <w:name w:val="ConsPlusNormal"/>
    <w:rsid w:val="00656620"/>
    <w:pPr>
      <w:widowControl w:val="0"/>
      <w:autoSpaceDE w:val="0"/>
      <w:autoSpaceDN w:val="0"/>
      <w:adjustRightInd w:val="0"/>
      <w:ind w:firstLine="720"/>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9F7E37-D81E-46A1-8041-A83F4533E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Pages>
  <Words>337</Words>
  <Characters>1921</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vt:lpstr>
    </vt:vector>
  </TitlesOfParts>
  <Company>FKK</Company>
  <LinksUpToDate>false</LinksUpToDate>
  <CharactersWithSpaces>2254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dc:title>
  <dc:subject/>
  <dc:creator>Budget1</dc:creator>
  <cp:keywords/>
  <dc:description/>
  <cp:lastModifiedBy>Duma</cp:lastModifiedBy>
  <cp:revision>40</cp:revision>
  <cp:lastPrinted>2018-09-18T10:12:00Z</cp:lastPrinted>
  <dcterms:created xsi:type="dcterms:W3CDTF">2015-05-21T11:23:00Z</dcterms:created>
  <dcterms:modified xsi:type="dcterms:W3CDTF">2018-09-18T10:12:00Z</dcterms:modified>
</cp:coreProperties>
</file>